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3D73AA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21CB43DB" w:rsidR="003D73AA" w:rsidRPr="00794F0A" w:rsidRDefault="003D73AA" w:rsidP="003D73AA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eastAsia="標楷體" w:cstheme="minorHAnsi" w:hint="eastAsia"/>
              </w:rPr>
              <w:t>台南大員皇冠假日酒店</w:t>
            </w:r>
          </w:p>
        </w:tc>
      </w:tr>
      <w:tr w:rsidR="003D73AA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CAF236C" w14:textId="56C0B9DF" w:rsidR="003D73AA" w:rsidRPr="00794F0A" w:rsidRDefault="003D73AA" w:rsidP="003D73AA">
            <w:pPr>
              <w:textAlignment w:val="center"/>
              <w:rPr>
                <w:rFonts w:ascii="標楷體" w:eastAsia="標楷體" w:hAnsi="標楷體"/>
              </w:rPr>
            </w:pPr>
            <w:r w:rsidRPr="00A85EE3">
              <w:rPr>
                <w:rFonts w:ascii="標楷體" w:eastAsia="標楷體" w:hAnsi="標楷體"/>
                <w:sz w:val="28"/>
                <w:szCs w:val="28"/>
              </w:rPr>
              <w:t>洲際酒店集團在全世界超過100個國家和地區共擁有1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85EE3">
              <w:rPr>
                <w:rFonts w:ascii="標楷體" w:eastAsia="標楷體" w:hAnsi="標楷體"/>
                <w:sz w:val="28"/>
                <w:szCs w:val="28"/>
              </w:rPr>
              <w:t>個品牌超過6,000多家酒店。我們的願景是通過創建“客人摯愛的傑出酒店”，成為全世界最傑出的公司之</w:t>
            </w:r>
            <w:proofErr w:type="gramStart"/>
            <w:r w:rsidRPr="00A85EE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A85EE3">
              <w:rPr>
                <w:rFonts w:ascii="標楷體" w:eastAsia="標楷體" w:hAnsi="標楷體"/>
                <w:sz w:val="28"/>
                <w:szCs w:val="28"/>
              </w:rPr>
              <w:t>。通過我們喜愛的品牌酒店組合、優秀的員工和一流的交付系統實現我們的願景。洲際酒店集團企業文化的中心是：承諾認真負責地做好每一件事情。</w:t>
            </w:r>
          </w:p>
        </w:tc>
      </w:tr>
      <w:tr w:rsidR="003D73A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5ED9FF16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3D73A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3D73A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3D73A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3D73A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202931F2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3D73A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3D73AA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3D73AA" w:rsidRPr="00FC0E22" w:rsidRDefault="003D73AA" w:rsidP="003D73AA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3D73A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3D73AA" w:rsidRPr="00FC0E22" w:rsidRDefault="003D73AA" w:rsidP="003D73AA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3D73A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3D73A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3D73AA" w:rsidRPr="00794F0A" w:rsidRDefault="003D73AA" w:rsidP="003D73AA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3D73AA" w:rsidRPr="00794F0A" w:rsidRDefault="003D73AA" w:rsidP="003D73AA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67EC4404" w:rsidR="00CE4FDE" w:rsidRDefault="00CE4FD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920"/>
        <w:gridCol w:w="2106"/>
        <w:gridCol w:w="1119"/>
        <w:gridCol w:w="533"/>
        <w:gridCol w:w="2351"/>
        <w:gridCol w:w="1867"/>
      </w:tblGrid>
      <w:tr w:rsidR="00FA241B" w:rsidRPr="00794F0A" w14:paraId="4D83550A" w14:textId="77777777" w:rsidTr="00CE4FDE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3871D8">
        <w:trPr>
          <w:trHeight w:val="14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CE4FDE" w:rsidRPr="00794F0A" w14:paraId="4C5435C3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7220359" w14:textId="401E6AE1" w:rsidR="00FA241B" w:rsidRPr="00794F0A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餐飲部外場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7E360255" w:rsidR="00FA241B" w:rsidRPr="00794F0A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43BFF86C" w14:textId="35D882F2" w:rsidR="00FA241B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36AA2BB7" w14:textId="6B805E49" w:rsidR="003871D8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30000-33000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95BD536" w14:textId="724D5DCD" w:rsidR="00FA241B" w:rsidRPr="00794F0A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 w:rsidRPr="006D4191">
              <w:rPr>
                <w:rFonts w:ascii="標楷體" w:eastAsia="標楷體" w:hAnsi="標楷體" w:hint="eastAsia"/>
                <w:sz w:val="22"/>
              </w:rPr>
              <w:t>餐飲服務及宴會會議等相關工作。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130F4845" w14:textId="5480B7FB" w:rsidR="00FA241B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CE4FDE" w:rsidRPr="00794F0A" w14:paraId="3C934381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559F6A9B" w14:textId="062CD673" w:rsidR="00FA241B" w:rsidRPr="00794F0A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餐飲部內場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012BBF17" w:rsidR="00FA241B" w:rsidRPr="00794F0A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55B14908" w14:textId="1A8A7B49" w:rsidR="00FA241B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0D4BAC0C" w14:textId="79117876" w:rsidR="00FA241B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30000-35000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B1410AB" w14:textId="298D2D43" w:rsidR="00FA241B" w:rsidRPr="00794F0A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 w:rsidRPr="006D4191">
              <w:rPr>
                <w:rFonts w:ascii="標楷體" w:eastAsia="標楷體" w:hAnsi="標楷體" w:hint="eastAsia"/>
                <w:sz w:val="22"/>
              </w:rPr>
              <w:t>廚房食材調理及製備過程。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3BD02E76" w14:textId="3522406E" w:rsidR="00FA241B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A0299C" w:rsidRPr="00794F0A" w14:paraId="2534706F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4E77F91" w14:textId="69A620A0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部人員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B040" w14:textId="253E90E3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4B17412B" w14:textId="7B145979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562BF81E" w14:textId="4DBC8019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30000-32000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6FDA8D82" w14:textId="08204894" w:rsidR="00A0299C" w:rsidRPr="00794F0A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 w:rsidRPr="006D4191">
              <w:rPr>
                <w:rFonts w:ascii="標楷體" w:eastAsia="標楷體" w:hAnsi="標楷體" w:hint="eastAsia"/>
                <w:sz w:val="22"/>
              </w:rPr>
              <w:t>客房服務、清潔及賓客應對等相關工作。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E73A2AC" w14:textId="7E0E8071" w:rsidR="00A0299C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A0299C" w:rsidRPr="00794F0A" w14:paraId="0A1B87DD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4FE249E" w14:textId="77777777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部</w:t>
            </w:r>
          </w:p>
          <w:p w14:paraId="5463EBE4" w14:textId="4C7177DC" w:rsidR="003871D8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3871D8">
              <w:rPr>
                <w:rFonts w:ascii="標楷體" w:eastAsia="標楷體" w:hAnsi="標楷體" w:hint="eastAsia"/>
                <w:sz w:val="18"/>
                <w:szCs w:val="18"/>
              </w:rPr>
              <w:t>(實習為一年期)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75A7" w14:textId="36B8E9F1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547749C1" w14:textId="657E6E96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不拘、</w:t>
            </w:r>
            <w:proofErr w:type="gramStart"/>
            <w:r>
              <w:rPr>
                <w:rFonts w:ascii="標楷體" w:eastAsia="標楷體" w:hAnsi="標楷體" w:hint="eastAsia"/>
              </w:rPr>
              <w:t>需會使用</w:t>
            </w:r>
            <w:proofErr w:type="gramEnd"/>
            <w:r>
              <w:rPr>
                <w:rFonts w:ascii="標楷體" w:eastAsia="標楷體" w:hAnsi="標楷體" w:hint="eastAsia"/>
              </w:rPr>
              <w:t>英文溝通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7F5552E4" w14:textId="07F9CEC1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30000-33000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0759F69C" w14:textId="4611EF6B" w:rsidR="00A0299C" w:rsidRPr="00794F0A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 w:rsidRPr="006D4191">
              <w:rPr>
                <w:rFonts w:ascii="標楷體" w:eastAsia="標楷體" w:hAnsi="標楷體" w:hint="eastAsia"/>
                <w:sz w:val="22"/>
              </w:rPr>
              <w:t>IHG集團會員接待及餐飲服務 / 酒店電話接聽及各項酒店訊息諮詢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15662DD" w14:textId="0D627001" w:rsidR="00A0299C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A0299C" w:rsidRPr="00794F0A" w14:paraId="1EA0296C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27A2E4F5" w14:textId="7756C08B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安全部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43A7" w14:textId="56259320" w:rsidR="00A0299C" w:rsidRDefault="00A0299C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4FCE1D6E" w14:textId="51E72573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314BF4E8" w14:textId="1C9F9EFB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29000-35000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49FF29FE" w14:textId="003201F6" w:rsidR="00A0299C" w:rsidRPr="00794F0A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 w:rsidRPr="006D4191">
              <w:rPr>
                <w:rFonts w:ascii="標楷體" w:eastAsia="標楷體" w:hAnsi="標楷體" w:hint="eastAsia"/>
              </w:rPr>
              <w:t>飯店安全管控、員工廠商出入門禁管制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5CFADA93" w14:textId="146FA112" w:rsidR="00A0299C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A0299C" w:rsidRPr="00794F0A" w14:paraId="2063DA9F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DC35636" w14:textId="77777777" w:rsidR="00A0299C" w:rsidRDefault="0009507D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健身中心</w:t>
            </w:r>
          </w:p>
          <w:p w14:paraId="03CB095F" w14:textId="0FF13E7D" w:rsidR="0009507D" w:rsidRDefault="0009507D" w:rsidP="0009507D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救生員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3BE2" w14:textId="34F703F3" w:rsidR="00A0299C" w:rsidRDefault="0009507D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0B8D13B0" w14:textId="138DD953" w:rsidR="00A0299C" w:rsidRPr="0009507D" w:rsidRDefault="0009507D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不拘、需持有救生證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3E38FE76" w14:textId="27555C78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32000-38000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B86BF33" w14:textId="4CE9A1F6" w:rsidR="00A0299C" w:rsidRPr="003F0162" w:rsidRDefault="003F0162" w:rsidP="003F0162">
            <w:pPr>
              <w:textAlignment w:val="center"/>
              <w:rPr>
                <w:color w:val="000000"/>
                <w:sz w:val="22"/>
              </w:rPr>
            </w:pPr>
            <w:r w:rsidRPr="003F0162">
              <w:rPr>
                <w:rFonts w:ascii="標楷體" w:eastAsia="標楷體" w:hAnsi="標楷體"/>
              </w:rPr>
              <w:t>泳池</w:t>
            </w:r>
            <w:r w:rsidRPr="003F0162">
              <w:rPr>
                <w:rFonts w:ascii="標楷體" w:eastAsia="標楷體" w:hAnsi="標楷體" w:hint="eastAsia"/>
              </w:rPr>
              <w:t>管理</w:t>
            </w:r>
            <w:r w:rsidRPr="003F0162">
              <w:rPr>
                <w:rFonts w:ascii="標楷體" w:eastAsia="標楷體" w:hAnsi="標楷體"/>
              </w:rPr>
              <w:t>、健身中心相關業</w:t>
            </w:r>
            <w:r w:rsidRPr="003F0162"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6B61C232" w14:textId="1982E6B0" w:rsidR="00A0299C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A0299C" w:rsidRPr="00794F0A" w14:paraId="1122133B" w14:textId="77777777" w:rsidTr="003871D8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6ED6477A" w14:textId="0D6C0259" w:rsidR="00A0299C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工程部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0EE1" w14:textId="03A2B7C0" w:rsidR="00A0299C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07" w:type="pct"/>
            <w:tcBorders>
              <w:left w:val="single" w:sz="4" w:space="0" w:color="auto"/>
            </w:tcBorders>
            <w:vAlign w:val="center"/>
          </w:tcPr>
          <w:p w14:paraId="4B249572" w14:textId="49EAAA90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790" w:type="pct"/>
            <w:gridSpan w:val="2"/>
            <w:tcBorders>
              <w:left w:val="single" w:sz="4" w:space="0" w:color="auto"/>
            </w:tcBorders>
            <w:vAlign w:val="center"/>
          </w:tcPr>
          <w:p w14:paraId="558609BC" w14:textId="1AFB0555" w:rsidR="00A0299C" w:rsidRPr="00794F0A" w:rsidRDefault="003871D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30000-36000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12304A8A" w14:textId="43F5D0ED" w:rsidR="00A0299C" w:rsidRPr="007D6E73" w:rsidRDefault="003F0162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館內</w:t>
            </w:r>
            <w:r w:rsidR="007D6E73">
              <w:rPr>
                <w:rFonts w:ascii="標楷體" w:eastAsia="標楷體" w:hAnsi="標楷體" w:hint="eastAsia"/>
              </w:rPr>
              <w:t>工程相關業務，冷氣維修等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61A8506B" w14:textId="4DD8BBCA" w:rsidR="00A0299C" w:rsidRPr="00794F0A" w:rsidRDefault="003871D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</w:tr>
      <w:tr w:rsidR="00FA241B" w:rsidRPr="00794F0A" w14:paraId="3FCB765D" w14:textId="77777777" w:rsidTr="00CE4FDE">
        <w:trPr>
          <w:trHeight w:val="9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323E2B99" w14:textId="2DE75259" w:rsidR="00FA241B" w:rsidRPr="00794F0A" w:rsidRDefault="003D73AA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161B4CCC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□歡迎進修部學生求職 (白天上班，晚上或假日進修)</w:t>
            </w:r>
          </w:p>
          <w:p w14:paraId="305DFB23" w14:textId="44A38A40" w:rsidR="00FA241B" w:rsidRPr="00794F0A" w:rsidRDefault="003D73AA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歡迎日間部學生帶薪實習(暑期/學期/學年)</w:t>
            </w:r>
          </w:p>
          <w:p w14:paraId="20783D11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CE4FDE" w:rsidRPr="00794F0A" w14:paraId="2A21A6BB" w14:textId="77777777" w:rsidTr="00CE4FDE">
        <w:trPr>
          <w:trHeight w:val="3200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科系要求（可複選）</w:t>
            </w:r>
          </w:p>
        </w:tc>
        <w:tc>
          <w:tcPr>
            <w:tcW w:w="1982" w:type="pct"/>
            <w:gridSpan w:val="3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7A935636" w:rsidR="00FA241B" w:rsidRPr="00794F0A" w:rsidRDefault="003D73AA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不拘</w:t>
            </w:r>
          </w:p>
          <w:p w14:paraId="701B13F7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1A560C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722CBCD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72" w:type="pct"/>
            <w:gridSpan w:val="3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6BB4F98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18D4AE58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402958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241B" w:rsidRPr="00794F0A" w14:paraId="7A10BCD7" w14:textId="77777777" w:rsidTr="00CE4FDE">
        <w:trPr>
          <w:trHeight w:val="1268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4DACD268" w14:textId="597CCAE1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 xml:space="preserve">□當場面試 </w:t>
            </w:r>
            <w:r w:rsidR="003D73AA">
              <w:rPr>
                <w:rFonts w:ascii="Arial" w:eastAsia="標楷體" w:hAnsi="Arial" w:cs="Arial" w:hint="eastAsia"/>
                <w:kern w:val="0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其他__</w:t>
            </w:r>
            <w:r w:rsidR="003D73A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學校代徵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____</w:t>
            </w:r>
          </w:p>
        </w:tc>
      </w:tr>
      <w:tr w:rsidR="00FA241B" w:rsidRPr="00794F0A" w14:paraId="49666C5F" w14:textId="77777777" w:rsidTr="00CE4FDE">
        <w:trPr>
          <w:trHeight w:val="1366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24757717" w14:textId="7EC185A8" w:rsidR="00FA241B" w:rsidRPr="00794F0A" w:rsidRDefault="003D73AA" w:rsidP="00065AA2">
            <w:pPr>
              <w:tabs>
                <w:tab w:val="left" w:pos="1446"/>
              </w:tabs>
              <w:snapToGrid w:val="0"/>
              <w:ind w:leftChars="-1" w:left="-2" w:firstLineChars="10" w:firstLine="24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</w:tbl>
    <w:p w14:paraId="7A82F9DE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61D0AFAD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405DB854" w:rsidR="00057FDE" w:rsidRPr="00794F0A" w:rsidRDefault="003D73AA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胡</w:t>
            </w: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澐</w:t>
            </w:r>
            <w:proofErr w:type="gramEnd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易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199E1F6B" w:rsidR="00057FDE" w:rsidRPr="00794F0A" w:rsidRDefault="003D73AA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人資部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37C37E4A" w14:textId="40F4299F" w:rsidR="00057FDE" w:rsidRPr="00794F0A" w:rsidRDefault="003D73AA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06-512-1851</w:t>
            </w:r>
          </w:p>
        </w:tc>
      </w:tr>
      <w:tr w:rsidR="00CE4FDE" w:rsidRPr="00794F0A" w14:paraId="09F8D82F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0DC4D326" w:rsidR="00CE4FDE" w:rsidRPr="00794F0A" w:rsidRDefault="003D73AA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人資專員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6DF9EF34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3D73A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4382BF7C" w14:textId="285A903C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3D73A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36FE2460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3D73AA" w:rsidRPr="003D73AA">
              <w:rPr>
                <w:rFonts w:ascii="Arial" w:eastAsia="標楷體" w:hAnsi="Arial" w:cs="Arial" w:hint="eastAsia"/>
                <w:color w:val="FF0000"/>
                <w:kern w:val="0"/>
              </w:rPr>
              <w:t>■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71346A96" w14:textId="355C0877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3D73A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】素</w:t>
            </w:r>
          </w:p>
        </w:tc>
      </w:tr>
      <w:tr w:rsidR="00057FDE" w:rsidRPr="00794F0A" w14:paraId="5E76E227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CC6B768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</w:tr>
      <w:tr w:rsidR="00057FDE" w:rsidRPr="00794F0A" w14:paraId="4889100F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4A5B98CE" w:rsidR="00057FDE" w:rsidRPr="00794F0A" w:rsidRDefault="003D73AA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請刊登，聯絡人&amp;電話_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人資部/06-512-1851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</w:t>
            </w:r>
          </w:p>
          <w:p w14:paraId="3630C2D0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OLE_LINK1"/>
            <w:bookmarkStart w:id="3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</w:t>
            </w:r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3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4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4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70FF" w14:textId="77777777" w:rsidR="00842531" w:rsidRDefault="00842531" w:rsidP="00A66252">
      <w:r>
        <w:separator/>
      </w:r>
    </w:p>
  </w:endnote>
  <w:endnote w:type="continuationSeparator" w:id="0">
    <w:p w14:paraId="69919DED" w14:textId="77777777" w:rsidR="00842531" w:rsidRDefault="00842531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374B" w14:textId="77777777" w:rsidR="00842531" w:rsidRDefault="00842531" w:rsidP="00A66252">
      <w:r>
        <w:separator/>
      </w:r>
    </w:p>
  </w:footnote>
  <w:footnote w:type="continuationSeparator" w:id="0">
    <w:p w14:paraId="0D88F678" w14:textId="77777777" w:rsidR="00842531" w:rsidRDefault="00842531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3507D"/>
    <w:rsid w:val="00057FDE"/>
    <w:rsid w:val="0007703B"/>
    <w:rsid w:val="00090D90"/>
    <w:rsid w:val="0009507D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C114E"/>
    <w:rsid w:val="002C6D80"/>
    <w:rsid w:val="002D0AF3"/>
    <w:rsid w:val="002E3F26"/>
    <w:rsid w:val="003005A4"/>
    <w:rsid w:val="003160A0"/>
    <w:rsid w:val="003871D8"/>
    <w:rsid w:val="003D73AA"/>
    <w:rsid w:val="003F0162"/>
    <w:rsid w:val="003F42CE"/>
    <w:rsid w:val="004E1395"/>
    <w:rsid w:val="00506F1C"/>
    <w:rsid w:val="005627D4"/>
    <w:rsid w:val="005827E9"/>
    <w:rsid w:val="00593E95"/>
    <w:rsid w:val="00603535"/>
    <w:rsid w:val="006066EC"/>
    <w:rsid w:val="00642440"/>
    <w:rsid w:val="0067091A"/>
    <w:rsid w:val="006B36A2"/>
    <w:rsid w:val="006E3840"/>
    <w:rsid w:val="00794F0A"/>
    <w:rsid w:val="007D6E73"/>
    <w:rsid w:val="007E12DD"/>
    <w:rsid w:val="007F5D69"/>
    <w:rsid w:val="00811101"/>
    <w:rsid w:val="00842531"/>
    <w:rsid w:val="00843B08"/>
    <w:rsid w:val="00864F4E"/>
    <w:rsid w:val="00881016"/>
    <w:rsid w:val="008B0AE3"/>
    <w:rsid w:val="008B3837"/>
    <w:rsid w:val="008B4F70"/>
    <w:rsid w:val="00990D0D"/>
    <w:rsid w:val="00A0299C"/>
    <w:rsid w:val="00A05996"/>
    <w:rsid w:val="00A12DBB"/>
    <w:rsid w:val="00A36E06"/>
    <w:rsid w:val="00A575F9"/>
    <w:rsid w:val="00A66252"/>
    <w:rsid w:val="00AA0A1C"/>
    <w:rsid w:val="00AA0C79"/>
    <w:rsid w:val="00AD566A"/>
    <w:rsid w:val="00B55618"/>
    <w:rsid w:val="00B863A6"/>
    <w:rsid w:val="00C151F2"/>
    <w:rsid w:val="00C23ED9"/>
    <w:rsid w:val="00C70F52"/>
    <w:rsid w:val="00C93323"/>
    <w:rsid w:val="00CC625B"/>
    <w:rsid w:val="00CD2134"/>
    <w:rsid w:val="00CE4FDE"/>
    <w:rsid w:val="00D25D28"/>
    <w:rsid w:val="00D76E2F"/>
    <w:rsid w:val="00DC4570"/>
    <w:rsid w:val="00DD04C5"/>
    <w:rsid w:val="00DF5211"/>
    <w:rsid w:val="00E14C21"/>
    <w:rsid w:val="00E62D43"/>
    <w:rsid w:val="00F03802"/>
    <w:rsid w:val="00F05182"/>
    <w:rsid w:val="00F114B4"/>
    <w:rsid w:val="00F622E6"/>
    <w:rsid w:val="00FA241B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7</cp:revision>
  <cp:lastPrinted>2024-02-19T06:46:00Z</cp:lastPrinted>
  <dcterms:created xsi:type="dcterms:W3CDTF">2025-03-24T05:09:00Z</dcterms:created>
  <dcterms:modified xsi:type="dcterms:W3CDTF">2025-03-24T08:02:00Z</dcterms:modified>
</cp:coreProperties>
</file>